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2889B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5AFFA5CE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14:paraId="1C88C7A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5FEFC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F2F8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3C051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14:paraId="079BF38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</w:t>
      </w:r>
      <w:r w:rsidRPr="00AB542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. </w:t>
      </w:r>
    </w:p>
    <w:p w14:paraId="04DAA0BF" w14:textId="7F31CF8C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AC173A">
        <w:rPr>
          <w:rFonts w:ascii="Times New Roman" w:eastAsia="Times New Roman" w:hAnsi="Times New Roman" w:cs="Times New Roman"/>
          <w:sz w:val="24"/>
          <w:szCs w:val="24"/>
          <w:lang w:eastAsia="sk-SK"/>
        </w:rPr>
        <w:t>... 20</w:t>
      </w:r>
      <w:r w:rsidR="00E2321B">
        <w:rPr>
          <w:rFonts w:ascii="Times New Roman" w:eastAsia="Times New Roman" w:hAnsi="Times New Roman" w:cs="Times New Roman"/>
          <w:sz w:val="24"/>
          <w:szCs w:val="24"/>
          <w:lang w:eastAsia="sk-SK"/>
        </w:rPr>
        <w:t>20</w:t>
      </w:r>
    </w:p>
    <w:p w14:paraId="525567EC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3180ACD7" w14:textId="1976175E" w:rsidR="009832D4" w:rsidRPr="0073712A" w:rsidRDefault="004433F8" w:rsidP="004433F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k N</w:t>
      </w:r>
      <w:r w:rsidR="000E4BD9"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ávrhu </w:t>
      </w:r>
      <w:r w:rsidR="001B68AB" w:rsidRPr="001B68AB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zmien schválených </w:t>
      </w:r>
      <w:r w:rsidR="007C4AFD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r</w:t>
      </w:r>
      <w:r w:rsidR="00AC173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očných priorít okresov</w:t>
      </w:r>
      <w:r w:rsidR="0040427C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</w:t>
      </w:r>
      <w:r w:rsidR="00653677" w:rsidRPr="00653677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Kežmarok, Lučenec, Poltár, Revúca, Rimavská Sobota, Rožňava, Sabinov, Sobrance, Svidník, Trebišov, Veľký Krtíš, Vranov nad Topľou, Košice-okolie, Levoča, Medzilaborce, Michalovce a Snina na rok 2020</w:t>
      </w:r>
    </w:p>
    <w:p w14:paraId="3073815C" w14:textId="77777777" w:rsidR="009832D4" w:rsidRPr="009832D4" w:rsidRDefault="009832D4" w:rsidP="0098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14:paraId="3BB56F43" w14:textId="77777777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6450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32C3F" w14:textId="13D44A80" w:rsidR="009832D4" w:rsidRPr="009832D4" w:rsidRDefault="009832D4" w:rsidP="00E23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2321B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9832D4" w:rsidRPr="009832D4" w14:paraId="1B8C6AEF" w14:textId="77777777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3947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42DC2" w14:textId="3C91A62D" w:rsidR="009832D4" w:rsidRPr="009832D4" w:rsidRDefault="00E2321B" w:rsidP="00630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podpredsedníčk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a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vlády a ministerk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a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investícií, regionálneho rozvoja a</w:t>
            </w:r>
            <w:r w:rsidR="00B0273D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informatizácie</w:t>
            </w:r>
            <w:bookmarkStart w:id="0" w:name="_GoBack"/>
            <w:bookmarkEnd w:id="0"/>
          </w:p>
        </w:tc>
      </w:tr>
    </w:tbl>
    <w:p w14:paraId="10A94B75" w14:textId="1EF154D3" w:rsidR="009832D4" w:rsidRPr="009832D4" w:rsidRDefault="009832D4" w:rsidP="009832D4">
      <w:pPr>
        <w:spacing w:before="480" w:after="120" w:line="240" w:lineRule="auto"/>
        <w:rPr>
          <w:rFonts w:ascii="Times New Roman" w:eastAsia="Times New Roman" w:hAnsi="Times New Roman" w:cs="Times New Roman"/>
          <w:sz w:val="32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14:paraId="49C08DDC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A.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schvaľuje</w:t>
      </w:r>
    </w:p>
    <w:p w14:paraId="1651898C" w14:textId="7D2A98A1" w:rsidR="004433F8" w:rsidRDefault="002123D9" w:rsidP="004433F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511675E2" w14:textId="79FDC814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A.1</w:t>
      </w: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Návrh zmien schválených ročných priorít okresu Kežmarok</w:t>
      </w:r>
    </w:p>
    <w:p w14:paraId="65B53784" w14:textId="6A3F4BE6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A.2.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Lučenec</w:t>
      </w:r>
    </w:p>
    <w:p w14:paraId="180812EA" w14:textId="02E069C0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A.3</w:t>
      </w: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Poltár</w:t>
      </w:r>
    </w:p>
    <w:p w14:paraId="741FA9AD" w14:textId="721723E3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A.4</w:t>
      </w: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Revúca</w:t>
      </w:r>
    </w:p>
    <w:p w14:paraId="7DBD532C" w14:textId="4BDB1358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A.5.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Rimavská Sobota</w:t>
      </w:r>
    </w:p>
    <w:p w14:paraId="11AC530D" w14:textId="66E6693C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A.6</w:t>
      </w: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Rožňava</w:t>
      </w:r>
    </w:p>
    <w:p w14:paraId="632CAC9A" w14:textId="6035E6D4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A.7.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Sabinov</w:t>
      </w:r>
    </w:p>
    <w:p w14:paraId="43E68642" w14:textId="07E69B83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A.8.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Sobrance</w:t>
      </w:r>
    </w:p>
    <w:p w14:paraId="7DB9648B" w14:textId="7799E6B9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A.9.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Svidník</w:t>
      </w:r>
    </w:p>
    <w:p w14:paraId="4C532F24" w14:textId="0AF03344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A.10.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Trebišov</w:t>
      </w:r>
    </w:p>
    <w:p w14:paraId="2E4461A7" w14:textId="24F92416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A.11.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Veľký Krtíš</w:t>
      </w:r>
    </w:p>
    <w:p w14:paraId="40ACDEBB" w14:textId="1C833B79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A.12.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Vranov nad Topľou</w:t>
      </w:r>
    </w:p>
    <w:p w14:paraId="10631AE3" w14:textId="46003497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A.13.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Košice-okolie</w:t>
      </w:r>
    </w:p>
    <w:p w14:paraId="450B3A6D" w14:textId="770F0747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A.14.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Levoča</w:t>
      </w:r>
    </w:p>
    <w:p w14:paraId="5ACD37C5" w14:textId="4F33C52B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A.15.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Medzilaborce</w:t>
      </w:r>
    </w:p>
    <w:p w14:paraId="0DE1680C" w14:textId="08234E58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A.16.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Michalovce</w:t>
      </w:r>
    </w:p>
    <w:p w14:paraId="1B6141EB" w14:textId="4691DABF" w:rsidR="004433F8" w:rsidRPr="0040427C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A.17.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zmien schválených ročných priorít okresu </w:t>
      </w:r>
      <w:r w:rsidR="00653677">
        <w:rPr>
          <w:rFonts w:ascii="Times New Roman" w:eastAsia="Times New Roman" w:hAnsi="Times New Roman" w:cs="Times New Roman"/>
          <w:sz w:val="24"/>
          <w:szCs w:val="24"/>
          <w:lang w:eastAsia="sk-SK"/>
        </w:rPr>
        <w:t>Snina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0703ADAE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B.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ukladá</w:t>
      </w:r>
    </w:p>
    <w:p w14:paraId="0778707B" w14:textId="4EDBEE6D" w:rsidR="00581CDC" w:rsidRDefault="00581CDC" w:rsidP="00DD11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45EA84" w14:textId="6EED3546" w:rsidR="00BB7ACE" w:rsidRPr="004433F8" w:rsidRDefault="004433F8" w:rsidP="00660718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 w:rsidRPr="004433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podpredsedníčk</w:t>
      </w:r>
      <w:r w:rsidR="0027004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e</w:t>
      </w:r>
      <w:r w:rsidRPr="004433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vlády a ministerk</w:t>
      </w:r>
      <w:r w:rsidR="0027004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e</w:t>
      </w:r>
      <w:r w:rsidRPr="004433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investícií, regionálneho rozvoja a informatizácie</w:t>
      </w:r>
    </w:p>
    <w:p w14:paraId="72A9F290" w14:textId="77777777" w:rsidR="004433F8" w:rsidRDefault="004433F8" w:rsidP="0066071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191501E" w14:textId="2A92D2DC" w:rsidR="00660718" w:rsidRDefault="00581CDC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DD11CA">
        <w:rPr>
          <w:rFonts w:ascii="Times New Roman" w:hAnsi="Times New Roman" w:cs="Times New Roman"/>
          <w:sz w:val="24"/>
          <w:szCs w:val="24"/>
        </w:rPr>
        <w:t>1</w:t>
      </w:r>
      <w:r w:rsidR="00D077A1" w:rsidRPr="00D077A1">
        <w:rPr>
          <w:rFonts w:ascii="Times New Roman" w:hAnsi="Times New Roman" w:cs="Times New Roman"/>
          <w:sz w:val="24"/>
          <w:szCs w:val="24"/>
        </w:rPr>
        <w:t>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="00050852" w:rsidRPr="00D077A1">
        <w:rPr>
          <w:rFonts w:ascii="Times New Roman" w:hAnsi="Times New Roman" w:cs="Times New Roman"/>
          <w:sz w:val="24"/>
          <w:szCs w:val="24"/>
        </w:rPr>
        <w:t xml:space="preserve">poskytnúť regionálny </w:t>
      </w:r>
      <w:r w:rsidR="00587D0C">
        <w:rPr>
          <w:rFonts w:ascii="Times New Roman" w:hAnsi="Times New Roman" w:cs="Times New Roman"/>
          <w:sz w:val="24"/>
          <w:szCs w:val="24"/>
        </w:rPr>
        <w:t>príspevok v celkovej</w:t>
      </w:r>
      <w:r w:rsidR="00050852" w:rsidRPr="00607664">
        <w:rPr>
          <w:rFonts w:ascii="Times New Roman" w:hAnsi="Times New Roman" w:cs="Times New Roman"/>
          <w:sz w:val="24"/>
          <w:szCs w:val="24"/>
        </w:rPr>
        <w:t xml:space="preserve"> výške </w:t>
      </w:r>
      <w:r w:rsidR="00741967">
        <w:rPr>
          <w:rFonts w:ascii="Times New Roman" w:hAnsi="Times New Roman" w:cs="Times New Roman"/>
          <w:sz w:val="24"/>
          <w:szCs w:val="24"/>
        </w:rPr>
        <w:t>5 756 83</w:t>
      </w:r>
      <w:r w:rsidR="00B60CB8">
        <w:rPr>
          <w:rFonts w:ascii="Times New Roman" w:hAnsi="Times New Roman" w:cs="Times New Roman"/>
          <w:sz w:val="24"/>
          <w:szCs w:val="24"/>
        </w:rPr>
        <w:t>6</w:t>
      </w:r>
      <w:r w:rsidR="00050852">
        <w:rPr>
          <w:rFonts w:ascii="Times New Roman" w:hAnsi="Times New Roman" w:cs="Times New Roman"/>
          <w:sz w:val="24"/>
          <w:szCs w:val="24"/>
        </w:rPr>
        <w:t xml:space="preserve"> </w:t>
      </w:r>
      <w:r w:rsidR="00050852" w:rsidRPr="00607664">
        <w:rPr>
          <w:rFonts w:ascii="Times New Roman" w:hAnsi="Times New Roman" w:cs="Times New Roman"/>
          <w:sz w:val="24"/>
          <w:szCs w:val="24"/>
        </w:rPr>
        <w:t xml:space="preserve">eur </w:t>
      </w:r>
      <w:r w:rsidR="008059D6">
        <w:rPr>
          <w:rFonts w:ascii="Times New Roman" w:hAnsi="Times New Roman" w:cs="Times New Roman"/>
          <w:sz w:val="24"/>
          <w:szCs w:val="24"/>
        </w:rPr>
        <w:t xml:space="preserve">podľa zoznamu projektov financovaných alebo spolufinancovaných z regionálneho </w:t>
      </w:r>
      <w:r w:rsidR="00D14369">
        <w:rPr>
          <w:rFonts w:ascii="Times New Roman" w:hAnsi="Times New Roman" w:cs="Times New Roman"/>
          <w:sz w:val="24"/>
          <w:szCs w:val="24"/>
        </w:rPr>
        <w:t>prísp</w:t>
      </w:r>
      <w:r w:rsidR="008059D6">
        <w:rPr>
          <w:rFonts w:ascii="Times New Roman" w:hAnsi="Times New Roman" w:cs="Times New Roman"/>
          <w:sz w:val="24"/>
          <w:szCs w:val="24"/>
        </w:rPr>
        <w:t>e</w:t>
      </w:r>
      <w:r w:rsidR="00D14369">
        <w:rPr>
          <w:rFonts w:ascii="Times New Roman" w:hAnsi="Times New Roman" w:cs="Times New Roman"/>
          <w:sz w:val="24"/>
          <w:szCs w:val="24"/>
        </w:rPr>
        <w:t>v</w:t>
      </w:r>
      <w:r w:rsidR="008059D6">
        <w:rPr>
          <w:rFonts w:ascii="Times New Roman" w:hAnsi="Times New Roman" w:cs="Times New Roman"/>
          <w:sz w:val="24"/>
          <w:szCs w:val="24"/>
        </w:rPr>
        <w:t xml:space="preserve">ku </w:t>
      </w:r>
    </w:p>
    <w:p w14:paraId="228B9505" w14:textId="77777777" w:rsidR="002B78B4" w:rsidRDefault="002B78B4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907F5FB" w14:textId="2E4609A5" w:rsidR="002F72E3" w:rsidRPr="007C4AFD" w:rsidRDefault="002B78B4" w:rsidP="007C4AFD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892504">
        <w:rPr>
          <w:rFonts w:ascii="Times New Roman" w:hAnsi="Times New Roman" w:cs="Times New Roman"/>
          <w:i/>
          <w:sz w:val="24"/>
          <w:szCs w:val="24"/>
        </w:rPr>
        <w:t>priebežne</w:t>
      </w:r>
    </w:p>
    <w:p w14:paraId="61746E6E" w14:textId="77777777" w:rsidR="002F72E3" w:rsidRPr="00E25451" w:rsidRDefault="002F72E3" w:rsidP="002F72E3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57E96962" w14:textId="77777777" w:rsidR="002F72E3" w:rsidRDefault="002F72E3" w:rsidP="007C4A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0BBBF99" w14:textId="77777777" w:rsidR="00B0273D" w:rsidRPr="00B0273D" w:rsidRDefault="003579D3" w:rsidP="00B0273D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Vykonajú:</w:t>
      </w: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="00B0273D" w:rsidRPr="00B0273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podpredsedníčka vlády a ministerka investícií, regionálneho rozvoja a informatizácie </w:t>
      </w:r>
    </w:p>
    <w:p w14:paraId="626575A2" w14:textId="6C286C4E" w:rsidR="00937984" w:rsidRDefault="00937984" w:rsidP="00B0273D">
      <w:pPr>
        <w:spacing w:after="0" w:line="240" w:lineRule="auto"/>
        <w:ind w:left="702" w:firstLine="708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4146D35C" w14:textId="77777777" w:rsidR="001D7FB0" w:rsidRDefault="001D7FB0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6D18BE57" w14:textId="77777777" w:rsidR="004433F8" w:rsidRPr="003405D7" w:rsidRDefault="008656D2" w:rsidP="004433F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6D2">
        <w:rPr>
          <w:rFonts w:ascii="Times New Roman" w:hAnsi="Times New Roman" w:cs="Times New Roman"/>
          <w:b/>
          <w:sz w:val="24"/>
          <w:szCs w:val="24"/>
        </w:rPr>
        <w:t xml:space="preserve">Na vedomie: </w:t>
      </w:r>
      <w:r w:rsidRPr="008656D2">
        <w:rPr>
          <w:rFonts w:ascii="Times New Roman" w:hAnsi="Times New Roman" w:cs="Times New Roman"/>
          <w:b/>
          <w:sz w:val="24"/>
          <w:szCs w:val="24"/>
        </w:rPr>
        <w:tab/>
      </w:r>
      <w:r w:rsidR="004433F8" w:rsidRPr="003405D7">
        <w:rPr>
          <w:rFonts w:ascii="Times New Roman" w:hAnsi="Times New Roman" w:cs="Times New Roman"/>
          <w:sz w:val="24"/>
          <w:szCs w:val="24"/>
        </w:rPr>
        <w:t xml:space="preserve">členovia vlády </w:t>
      </w:r>
    </w:p>
    <w:p w14:paraId="694B06F7" w14:textId="77777777" w:rsidR="004433F8" w:rsidRPr="003405D7" w:rsidRDefault="004433F8" w:rsidP="004433F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ab/>
      </w:r>
      <w:r w:rsidRPr="003405D7">
        <w:rPr>
          <w:rFonts w:ascii="Times New Roman" w:hAnsi="Times New Roman" w:cs="Times New Roman"/>
          <w:sz w:val="24"/>
          <w:szCs w:val="24"/>
        </w:rPr>
        <w:tab/>
        <w:t>predseda Banskobystrického samosprávneho kraja</w:t>
      </w:r>
    </w:p>
    <w:p w14:paraId="7E571934" w14:textId="77777777" w:rsidR="004433F8" w:rsidRPr="003405D7" w:rsidRDefault="004433F8" w:rsidP="004433F8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>predseda Košického samosprávneho kraja</w:t>
      </w:r>
    </w:p>
    <w:p w14:paraId="6E6EDA2C" w14:textId="77777777" w:rsidR="004433F8" w:rsidRPr="003405D7" w:rsidRDefault="004433F8" w:rsidP="004433F8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>predseda Prešovského samosprávneho kraja</w:t>
      </w:r>
    </w:p>
    <w:p w14:paraId="6CA87BEB" w14:textId="07CF4494" w:rsidR="004433F8" w:rsidRPr="009A7E6D" w:rsidRDefault="004433F8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</w:t>
      </w:r>
      <w:r w:rsidR="003405D7" w:rsidRPr="009A7E6D">
        <w:rPr>
          <w:rFonts w:ascii="Times New Roman" w:hAnsi="Times New Roman" w:cs="Times New Roman"/>
          <w:sz w:val="24"/>
          <w:szCs w:val="24"/>
        </w:rPr>
        <w:t>ta</w:t>
      </w:r>
      <w:r w:rsidRPr="009A7E6D">
        <w:rPr>
          <w:rFonts w:ascii="Times New Roman" w:hAnsi="Times New Roman" w:cs="Times New Roman"/>
          <w:sz w:val="24"/>
          <w:szCs w:val="24"/>
        </w:rPr>
        <w:t xml:space="preserve"> okresného úradu Kežmarok</w:t>
      </w:r>
    </w:p>
    <w:p w14:paraId="26ED3D20" w14:textId="79F93C0C" w:rsidR="009A7E6D" w:rsidRPr="009A7E6D" w:rsidRDefault="009A7E6D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prednostka okresného úradu Lučenec</w:t>
      </w:r>
    </w:p>
    <w:p w14:paraId="435FD5EF" w14:textId="09049521" w:rsidR="009A7E6D" w:rsidRPr="009A7E6D" w:rsidRDefault="009A7E6D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prednostka okresného úradu Poltár</w:t>
      </w:r>
    </w:p>
    <w:p w14:paraId="48A5F260" w14:textId="1ACFEEA8" w:rsidR="009A7E6D" w:rsidRDefault="009A7E6D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>prednosta okresného úradu Revúca</w:t>
      </w:r>
    </w:p>
    <w:p w14:paraId="1464A686" w14:textId="77777777" w:rsidR="009A7E6D" w:rsidRPr="003405D7" w:rsidRDefault="009A7E6D" w:rsidP="009A7E6D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>prednosta okresného úradu Rimavská Sobota</w:t>
      </w:r>
    </w:p>
    <w:p w14:paraId="1AF58BA3" w14:textId="51852560" w:rsidR="009A7E6D" w:rsidRPr="009A7E6D" w:rsidRDefault="009A7E6D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b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 xml:space="preserve">prednosta okresného úradu </w:t>
      </w:r>
      <w:r w:rsidRPr="009A7E6D">
        <w:rPr>
          <w:rFonts w:ascii="Times New Roman" w:hAnsi="Times New Roman" w:cs="Times New Roman"/>
          <w:sz w:val="24"/>
          <w:szCs w:val="24"/>
        </w:rPr>
        <w:t>Rožňava</w:t>
      </w:r>
    </w:p>
    <w:p w14:paraId="0754C2CA" w14:textId="77777777" w:rsidR="009A7E6D" w:rsidRPr="009A7E6D" w:rsidRDefault="009A7E6D" w:rsidP="009A7E6D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prednosta okresného úradu Sabinov</w:t>
      </w:r>
    </w:p>
    <w:p w14:paraId="6BB3E6DC" w14:textId="6DD42D4F" w:rsidR="009A7E6D" w:rsidRPr="009A7E6D" w:rsidRDefault="009A7E6D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prednosta okresného úradu Sobrance</w:t>
      </w:r>
    </w:p>
    <w:p w14:paraId="7FDB19CB" w14:textId="137988BE" w:rsidR="009A7E6D" w:rsidRPr="009A7E6D" w:rsidRDefault="009A7E6D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prednosta okresného úradu Svidník</w:t>
      </w:r>
    </w:p>
    <w:p w14:paraId="4899ABAF" w14:textId="6708E4E5" w:rsidR="009A7E6D" w:rsidRPr="009A7E6D" w:rsidRDefault="009A7E6D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prednosta okresného úradu Trebišov</w:t>
      </w:r>
    </w:p>
    <w:p w14:paraId="1559172B" w14:textId="17C20157" w:rsidR="009A7E6D" w:rsidRPr="009A7E6D" w:rsidRDefault="009A7E6D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prednostka okresného úradu Veľký Krtíš</w:t>
      </w:r>
    </w:p>
    <w:p w14:paraId="7DEC28A9" w14:textId="5A90145A" w:rsidR="009A7E6D" w:rsidRPr="009A7E6D" w:rsidRDefault="009A7E6D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prednosta okresného úradu Vranov nad Topľou</w:t>
      </w:r>
    </w:p>
    <w:p w14:paraId="16A6DE09" w14:textId="08E1C53A" w:rsidR="004433F8" w:rsidRPr="009A7E6D" w:rsidRDefault="009A7E6D" w:rsidP="009A7E6D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prednostka okresného úradu Košice-okolie</w:t>
      </w:r>
    </w:p>
    <w:p w14:paraId="4B9C801D" w14:textId="77777777" w:rsidR="009A7E6D" w:rsidRPr="009A7E6D" w:rsidRDefault="004433F8" w:rsidP="009A7E6D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prednosta okresného úradu Levoča</w:t>
      </w:r>
    </w:p>
    <w:p w14:paraId="11064740" w14:textId="6BEF04EA" w:rsidR="004433F8" w:rsidRPr="009A7E6D" w:rsidRDefault="004433F8" w:rsidP="009A7E6D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prednosta okresného úradu Medzilaborce</w:t>
      </w:r>
    </w:p>
    <w:p w14:paraId="64FEADE6" w14:textId="3937499B" w:rsidR="004433F8" w:rsidRPr="003405D7" w:rsidRDefault="004433F8" w:rsidP="009A7E6D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9A7E6D">
        <w:rPr>
          <w:rFonts w:ascii="Times New Roman" w:hAnsi="Times New Roman" w:cs="Times New Roman"/>
          <w:sz w:val="24"/>
          <w:szCs w:val="24"/>
        </w:rPr>
        <w:t>prednostka okresného úradu Michalovce</w:t>
      </w:r>
    </w:p>
    <w:p w14:paraId="50E70879" w14:textId="3FD5E028" w:rsidR="00397441" w:rsidRPr="00397441" w:rsidRDefault="004433F8" w:rsidP="009A7E6D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>prednosta okresného úradu Snina</w:t>
      </w:r>
    </w:p>
    <w:sectPr w:rsidR="00397441" w:rsidRPr="00397441" w:rsidSect="00DB442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D4"/>
    <w:rsid w:val="0000185B"/>
    <w:rsid w:val="00026D60"/>
    <w:rsid w:val="00027165"/>
    <w:rsid w:val="000369ED"/>
    <w:rsid w:val="0004748E"/>
    <w:rsid w:val="00050852"/>
    <w:rsid w:val="00052CA3"/>
    <w:rsid w:val="00055F2F"/>
    <w:rsid w:val="00057558"/>
    <w:rsid w:val="00057C65"/>
    <w:rsid w:val="00062F4D"/>
    <w:rsid w:val="0006311B"/>
    <w:rsid w:val="00080BE0"/>
    <w:rsid w:val="000A1C5E"/>
    <w:rsid w:val="000C6237"/>
    <w:rsid w:val="000D0358"/>
    <w:rsid w:val="000E4BD9"/>
    <w:rsid w:val="0010519C"/>
    <w:rsid w:val="0011465C"/>
    <w:rsid w:val="00115FBB"/>
    <w:rsid w:val="00116A1A"/>
    <w:rsid w:val="001411D3"/>
    <w:rsid w:val="001517BA"/>
    <w:rsid w:val="00160B95"/>
    <w:rsid w:val="00177DF4"/>
    <w:rsid w:val="001937F7"/>
    <w:rsid w:val="001A5379"/>
    <w:rsid w:val="001B68AB"/>
    <w:rsid w:val="001D2EBD"/>
    <w:rsid w:val="001D7FB0"/>
    <w:rsid w:val="001E03BC"/>
    <w:rsid w:val="002123D9"/>
    <w:rsid w:val="00212BD4"/>
    <w:rsid w:val="00216138"/>
    <w:rsid w:val="002205D7"/>
    <w:rsid w:val="00232416"/>
    <w:rsid w:val="002327C2"/>
    <w:rsid w:val="00234C5A"/>
    <w:rsid w:val="002435F8"/>
    <w:rsid w:val="00251163"/>
    <w:rsid w:val="00262097"/>
    <w:rsid w:val="00264AC4"/>
    <w:rsid w:val="0027004E"/>
    <w:rsid w:val="00290261"/>
    <w:rsid w:val="002B78B4"/>
    <w:rsid w:val="002D733D"/>
    <w:rsid w:val="002F7131"/>
    <w:rsid w:val="002F72E3"/>
    <w:rsid w:val="002F7A43"/>
    <w:rsid w:val="00302AA4"/>
    <w:rsid w:val="003038D6"/>
    <w:rsid w:val="00327398"/>
    <w:rsid w:val="003405D7"/>
    <w:rsid w:val="003579D3"/>
    <w:rsid w:val="0037314F"/>
    <w:rsid w:val="00374AF7"/>
    <w:rsid w:val="00375438"/>
    <w:rsid w:val="003912C8"/>
    <w:rsid w:val="00397441"/>
    <w:rsid w:val="003B7CEE"/>
    <w:rsid w:val="003E036F"/>
    <w:rsid w:val="003E160A"/>
    <w:rsid w:val="003E5DAE"/>
    <w:rsid w:val="0040427C"/>
    <w:rsid w:val="0043431A"/>
    <w:rsid w:val="004433F8"/>
    <w:rsid w:val="0046794C"/>
    <w:rsid w:val="0047672B"/>
    <w:rsid w:val="004A053C"/>
    <w:rsid w:val="004A4837"/>
    <w:rsid w:val="004C001F"/>
    <w:rsid w:val="004E1A0C"/>
    <w:rsid w:val="004F2552"/>
    <w:rsid w:val="00503DD2"/>
    <w:rsid w:val="00513A38"/>
    <w:rsid w:val="0051459F"/>
    <w:rsid w:val="0052684A"/>
    <w:rsid w:val="00581CDC"/>
    <w:rsid w:val="00587D0C"/>
    <w:rsid w:val="005B5C9A"/>
    <w:rsid w:val="005C0B4C"/>
    <w:rsid w:val="005C2484"/>
    <w:rsid w:val="005D0C1B"/>
    <w:rsid w:val="005E02EE"/>
    <w:rsid w:val="00605D9D"/>
    <w:rsid w:val="00607664"/>
    <w:rsid w:val="006147BC"/>
    <w:rsid w:val="006175A5"/>
    <w:rsid w:val="00630D72"/>
    <w:rsid w:val="00653677"/>
    <w:rsid w:val="00655679"/>
    <w:rsid w:val="00660718"/>
    <w:rsid w:val="0066488F"/>
    <w:rsid w:val="00674E36"/>
    <w:rsid w:val="0067542A"/>
    <w:rsid w:val="00686194"/>
    <w:rsid w:val="00690A3F"/>
    <w:rsid w:val="0069605B"/>
    <w:rsid w:val="00697DE6"/>
    <w:rsid w:val="006A3D71"/>
    <w:rsid w:val="006A7AC1"/>
    <w:rsid w:val="006C4C39"/>
    <w:rsid w:val="00711EB1"/>
    <w:rsid w:val="00730E0D"/>
    <w:rsid w:val="007315A4"/>
    <w:rsid w:val="00734F5D"/>
    <w:rsid w:val="0073712A"/>
    <w:rsid w:val="00741967"/>
    <w:rsid w:val="00743B7D"/>
    <w:rsid w:val="0076032A"/>
    <w:rsid w:val="00760C45"/>
    <w:rsid w:val="0076337F"/>
    <w:rsid w:val="00767260"/>
    <w:rsid w:val="007A7142"/>
    <w:rsid w:val="007B3459"/>
    <w:rsid w:val="007C1E0B"/>
    <w:rsid w:val="007C4AFD"/>
    <w:rsid w:val="008059D6"/>
    <w:rsid w:val="00840611"/>
    <w:rsid w:val="008502B7"/>
    <w:rsid w:val="008656D2"/>
    <w:rsid w:val="00870EAA"/>
    <w:rsid w:val="00885419"/>
    <w:rsid w:val="00885EBD"/>
    <w:rsid w:val="00892504"/>
    <w:rsid w:val="008928D5"/>
    <w:rsid w:val="008B1382"/>
    <w:rsid w:val="008D2D16"/>
    <w:rsid w:val="008E5BD9"/>
    <w:rsid w:val="00903358"/>
    <w:rsid w:val="00937984"/>
    <w:rsid w:val="009633EE"/>
    <w:rsid w:val="009667D6"/>
    <w:rsid w:val="0097555E"/>
    <w:rsid w:val="009832D4"/>
    <w:rsid w:val="009A05F0"/>
    <w:rsid w:val="009A7E6D"/>
    <w:rsid w:val="009D0121"/>
    <w:rsid w:val="009D2D56"/>
    <w:rsid w:val="009D7187"/>
    <w:rsid w:val="00A04612"/>
    <w:rsid w:val="00A07089"/>
    <w:rsid w:val="00A1036D"/>
    <w:rsid w:val="00A31394"/>
    <w:rsid w:val="00A40F67"/>
    <w:rsid w:val="00A41555"/>
    <w:rsid w:val="00A461DB"/>
    <w:rsid w:val="00A51BA1"/>
    <w:rsid w:val="00A55039"/>
    <w:rsid w:val="00A56C58"/>
    <w:rsid w:val="00A67EE2"/>
    <w:rsid w:val="00A753C5"/>
    <w:rsid w:val="00AA4124"/>
    <w:rsid w:val="00AB5423"/>
    <w:rsid w:val="00AB705A"/>
    <w:rsid w:val="00AC173A"/>
    <w:rsid w:val="00AE53BC"/>
    <w:rsid w:val="00AF1F71"/>
    <w:rsid w:val="00AF655A"/>
    <w:rsid w:val="00B0273D"/>
    <w:rsid w:val="00B04E7E"/>
    <w:rsid w:val="00B11FEF"/>
    <w:rsid w:val="00B365DF"/>
    <w:rsid w:val="00B447D7"/>
    <w:rsid w:val="00B5086F"/>
    <w:rsid w:val="00B53D35"/>
    <w:rsid w:val="00B60CB8"/>
    <w:rsid w:val="00B66257"/>
    <w:rsid w:val="00B84FF0"/>
    <w:rsid w:val="00BB4E88"/>
    <w:rsid w:val="00BB7ACE"/>
    <w:rsid w:val="00BC743F"/>
    <w:rsid w:val="00C63008"/>
    <w:rsid w:val="00C7314C"/>
    <w:rsid w:val="00C90B88"/>
    <w:rsid w:val="00CA1E06"/>
    <w:rsid w:val="00CC0F4D"/>
    <w:rsid w:val="00D077A1"/>
    <w:rsid w:val="00D14369"/>
    <w:rsid w:val="00D1594A"/>
    <w:rsid w:val="00D238B9"/>
    <w:rsid w:val="00D24EED"/>
    <w:rsid w:val="00D26BA9"/>
    <w:rsid w:val="00D35A57"/>
    <w:rsid w:val="00D52B90"/>
    <w:rsid w:val="00D8459F"/>
    <w:rsid w:val="00D84701"/>
    <w:rsid w:val="00DA655C"/>
    <w:rsid w:val="00DB442F"/>
    <w:rsid w:val="00DC259D"/>
    <w:rsid w:val="00DD11CA"/>
    <w:rsid w:val="00E22D1D"/>
    <w:rsid w:val="00E2321B"/>
    <w:rsid w:val="00E8731E"/>
    <w:rsid w:val="00E92AF4"/>
    <w:rsid w:val="00EB6352"/>
    <w:rsid w:val="00EC5D46"/>
    <w:rsid w:val="00EC66AA"/>
    <w:rsid w:val="00EE5274"/>
    <w:rsid w:val="00EF78AD"/>
    <w:rsid w:val="00F14C94"/>
    <w:rsid w:val="00F423EE"/>
    <w:rsid w:val="00F777CD"/>
    <w:rsid w:val="00F77C13"/>
    <w:rsid w:val="00F97D8C"/>
    <w:rsid w:val="00FB3C93"/>
    <w:rsid w:val="00FB74E7"/>
    <w:rsid w:val="00FC2530"/>
    <w:rsid w:val="00FC5229"/>
    <w:rsid w:val="00FD41A3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8F0D"/>
  <w15:docId w15:val="{360B1D8F-1FA0-4B66-BDC2-9C93E227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WKX3UHSAJ2R6-2-1009038</_dlc_DocId>
    <_dlc_DocIdUrl xmlns="e60a29af-d413-48d4-bd90-fe9d2a897e4b">
      <Url>https://ovdmasv601/sites/DMS/_layouts/15/DocIdRedir.aspx?ID=WKX3UHSAJ2R6-2-1009038</Url>
      <Description>WKX3UHSAJ2R6-2-1009038</Description>
    </_dlc_DocIdUrl>
  </documentManagement>
</p:properties>
</file>

<file path=customXml/itemProps1.xml><?xml version="1.0" encoding="utf-8"?>
<ds:datastoreItem xmlns:ds="http://schemas.openxmlformats.org/officeDocument/2006/customXml" ds:itemID="{383B7A5A-9FDF-41E8-B3F3-9A5FC2372AFC}"/>
</file>

<file path=customXml/itemProps2.xml><?xml version="1.0" encoding="utf-8"?>
<ds:datastoreItem xmlns:ds="http://schemas.openxmlformats.org/officeDocument/2006/customXml" ds:itemID="{3E69B81E-902C-4A26-8B78-81856527E23E}"/>
</file>

<file path=customXml/itemProps3.xml><?xml version="1.0" encoding="utf-8"?>
<ds:datastoreItem xmlns:ds="http://schemas.openxmlformats.org/officeDocument/2006/customXml" ds:itemID="{6A3CC070-902D-47BC-9D9C-F8B199051227}"/>
</file>

<file path=customXml/itemProps4.xml><?xml version="1.0" encoding="utf-8"?>
<ds:datastoreItem xmlns:ds="http://schemas.openxmlformats.org/officeDocument/2006/customXml" ds:itemID="{26D86135-6A11-47BD-A59D-996C147AB1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Grman Štefan</dc:creator>
  <cp:lastModifiedBy>Silvia Čuklovičová</cp:lastModifiedBy>
  <cp:revision>130</cp:revision>
  <cp:lastPrinted>2018-10-02T08:13:00Z</cp:lastPrinted>
  <dcterms:created xsi:type="dcterms:W3CDTF">2018-03-28T15:16:00Z</dcterms:created>
  <dcterms:modified xsi:type="dcterms:W3CDTF">2020-11-24T07:39:00Z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564897b1-e147-417d-aaea-112ebf36e9be</vt:lpwstr>
  </property>
</Properties>
</file>